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94C0" w14:textId="6A4DE2EF" w:rsidR="00EE4EA8" w:rsidRDefault="00EE4EA8" w:rsidP="00DC3AEF">
      <w:pPr>
        <w:tabs>
          <w:tab w:val="left" w:pos="180"/>
        </w:tabs>
        <w:spacing w:line="240" w:lineRule="auto"/>
        <w:rPr>
          <w:rFonts w:ascii="Times New Roman" w:hAnsi="Times New Roman"/>
          <w:i/>
          <w:sz w:val="24"/>
          <w:szCs w:val="24"/>
        </w:rPr>
      </w:pPr>
      <w:r>
        <w:rPr>
          <w:rFonts w:ascii="Times New Roman" w:hAnsi="Times New Roman"/>
          <w:i/>
          <w:noProof/>
          <w:sz w:val="24"/>
          <w:szCs w:val="24"/>
        </w:rPr>
        <w:drawing>
          <wp:inline distT="0" distB="0" distL="0" distR="0" wp14:anchorId="7DFED305" wp14:editId="4907DFF0">
            <wp:extent cx="1578610" cy="1483995"/>
            <wp:effectExtent l="19050" t="0" r="254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srcRect/>
                    <a:stretch>
                      <a:fillRect/>
                    </a:stretch>
                  </pic:blipFill>
                  <pic:spPr bwMode="auto">
                    <a:xfrm>
                      <a:off x="0" y="0"/>
                      <a:ext cx="1578610" cy="1483995"/>
                    </a:xfrm>
                    <a:prstGeom prst="rect">
                      <a:avLst/>
                    </a:prstGeom>
                    <a:noFill/>
                    <a:ln w="9525">
                      <a:noFill/>
                      <a:miter lim="800000"/>
                      <a:headEnd/>
                      <a:tailEnd/>
                    </a:ln>
                  </pic:spPr>
                </pic:pic>
              </a:graphicData>
            </a:graphic>
          </wp:inline>
        </w:drawing>
      </w:r>
      <w:r w:rsidR="004F6193" w:rsidRPr="004F6193">
        <w:rPr>
          <w:rFonts w:ascii="Times New Roman" w:hAnsi="Times New Roman"/>
          <w:i/>
          <w:noProof/>
          <w:sz w:val="24"/>
          <w:szCs w:val="24"/>
        </w:rPr>
        <w:drawing>
          <wp:inline distT="0" distB="0" distL="0" distR="0" wp14:anchorId="757B1BBB" wp14:editId="0EE3C5C7">
            <wp:extent cx="1455194" cy="1444523"/>
            <wp:effectExtent l="0" t="0" r="0" b="0"/>
            <wp:docPr id="3" name="Picture 3" descr="C:\Users\User\Pictures\16-e1557996513921-1015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16-e1557996513921-1015x102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3797" cy="1472916"/>
                    </a:xfrm>
                    <a:prstGeom prst="rect">
                      <a:avLst/>
                    </a:prstGeom>
                    <a:noFill/>
                    <a:ln>
                      <a:noFill/>
                    </a:ln>
                  </pic:spPr>
                </pic:pic>
              </a:graphicData>
            </a:graphic>
          </wp:inline>
        </w:drawing>
      </w:r>
      <w:r w:rsidR="008C61BA" w:rsidRPr="008C61BA">
        <w:rPr>
          <w:noProof/>
        </w:rPr>
        <w:t xml:space="preserve"> </w:t>
      </w:r>
      <w:r w:rsidR="008C61BA">
        <w:rPr>
          <w:noProof/>
        </w:rPr>
        <w:drawing>
          <wp:inline distT="0" distB="0" distL="0" distR="0" wp14:anchorId="11383590" wp14:editId="14261860">
            <wp:extent cx="1238250" cy="1466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38250" cy="1466850"/>
                    </a:xfrm>
                    <a:prstGeom prst="rect">
                      <a:avLst/>
                    </a:prstGeom>
                  </pic:spPr>
                </pic:pic>
              </a:graphicData>
            </a:graphic>
          </wp:inline>
        </w:drawing>
      </w:r>
      <w:r w:rsidR="00DC3AEF" w:rsidRPr="00DC3AEF">
        <w:rPr>
          <w:noProof/>
        </w:rPr>
        <w:drawing>
          <wp:inline distT="0" distB="0" distL="0" distR="0" wp14:anchorId="012A79E4" wp14:editId="441ABD8A">
            <wp:extent cx="1419225" cy="1333500"/>
            <wp:effectExtent l="0" t="0" r="9525" b="0"/>
            <wp:docPr id="635647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1333500"/>
                    </a:xfrm>
                    <a:prstGeom prst="rect">
                      <a:avLst/>
                    </a:prstGeom>
                    <a:noFill/>
                    <a:ln>
                      <a:noFill/>
                    </a:ln>
                  </pic:spPr>
                </pic:pic>
              </a:graphicData>
            </a:graphic>
          </wp:inline>
        </w:drawing>
      </w:r>
    </w:p>
    <w:p w14:paraId="23BE7E57" w14:textId="78F808AF" w:rsidR="00EE4EA8" w:rsidRDefault="00514111" w:rsidP="00D70EAB">
      <w:pPr>
        <w:tabs>
          <w:tab w:val="left" w:pos="180"/>
        </w:tabs>
        <w:spacing w:after="0" w:line="240" w:lineRule="auto"/>
        <w:jc w:val="both"/>
        <w:rPr>
          <w:rFonts w:ascii="Times New Roman" w:hAnsi="Times New Roman"/>
          <w:sz w:val="24"/>
          <w:szCs w:val="24"/>
        </w:rPr>
      </w:pPr>
      <w:r>
        <w:rPr>
          <w:rFonts w:ascii="Times New Roman" w:hAnsi="Times New Roman"/>
          <w:sz w:val="24"/>
          <w:szCs w:val="24"/>
        </w:rPr>
        <w:t xml:space="preserve">Sojinu Olatunbosun Samuel is </w:t>
      </w:r>
      <w:r w:rsidR="008B7443">
        <w:rPr>
          <w:rFonts w:ascii="Times New Roman" w:hAnsi="Times New Roman"/>
          <w:sz w:val="24"/>
          <w:szCs w:val="24"/>
        </w:rPr>
        <w:t>currently a</w:t>
      </w:r>
      <w:r w:rsidR="00E7709E">
        <w:rPr>
          <w:rFonts w:ascii="Times New Roman" w:hAnsi="Times New Roman"/>
          <w:sz w:val="24"/>
          <w:szCs w:val="24"/>
        </w:rPr>
        <w:t xml:space="preserve"> </w:t>
      </w:r>
      <w:r w:rsidR="00365293">
        <w:rPr>
          <w:rFonts w:ascii="Times New Roman" w:hAnsi="Times New Roman"/>
          <w:sz w:val="24"/>
          <w:szCs w:val="24"/>
        </w:rPr>
        <w:t xml:space="preserve">Professor of </w:t>
      </w:r>
      <w:r w:rsidR="00622DBD">
        <w:rPr>
          <w:rFonts w:ascii="Times New Roman" w:hAnsi="Times New Roman"/>
          <w:sz w:val="24"/>
          <w:szCs w:val="24"/>
        </w:rPr>
        <w:t>Organic Geochemistry of the Department of Chemistry</w:t>
      </w:r>
      <w:r w:rsidR="007E508B">
        <w:rPr>
          <w:rFonts w:ascii="Times New Roman" w:hAnsi="Times New Roman"/>
          <w:sz w:val="24"/>
          <w:szCs w:val="24"/>
        </w:rPr>
        <w:t>/Geology</w:t>
      </w:r>
      <w:r w:rsidR="00622DBD">
        <w:rPr>
          <w:rFonts w:ascii="Times New Roman" w:hAnsi="Times New Roman"/>
          <w:sz w:val="24"/>
          <w:szCs w:val="24"/>
        </w:rPr>
        <w:t>,</w:t>
      </w:r>
      <w:r w:rsidR="00EE4EA8">
        <w:rPr>
          <w:rFonts w:ascii="Times New Roman" w:hAnsi="Times New Roman"/>
          <w:sz w:val="24"/>
          <w:szCs w:val="24"/>
        </w:rPr>
        <w:t xml:space="preserve"> Federal University of Agriculture, Abeokuta, </w:t>
      </w:r>
      <w:r w:rsidR="008B7E78">
        <w:rPr>
          <w:rFonts w:ascii="Times New Roman" w:hAnsi="Times New Roman"/>
          <w:sz w:val="24"/>
          <w:szCs w:val="24"/>
        </w:rPr>
        <w:t>N</w:t>
      </w:r>
      <w:r w:rsidR="00622DBD">
        <w:rPr>
          <w:rFonts w:ascii="Times New Roman" w:hAnsi="Times New Roman"/>
          <w:sz w:val="24"/>
          <w:szCs w:val="24"/>
        </w:rPr>
        <w:t>igeria and an A</w:t>
      </w:r>
      <w:r w:rsidR="00B67E54">
        <w:rPr>
          <w:rFonts w:ascii="Times New Roman" w:hAnsi="Times New Roman"/>
          <w:sz w:val="24"/>
          <w:szCs w:val="24"/>
        </w:rPr>
        <w:t>djoint Professor</w:t>
      </w:r>
      <w:r w:rsidR="00E7709E">
        <w:rPr>
          <w:rFonts w:ascii="Times New Roman" w:hAnsi="Times New Roman"/>
          <w:sz w:val="24"/>
          <w:szCs w:val="24"/>
        </w:rPr>
        <w:t xml:space="preserve"> </w:t>
      </w:r>
      <w:r w:rsidR="00EE4EA8">
        <w:rPr>
          <w:rFonts w:ascii="Times New Roman" w:hAnsi="Times New Roman"/>
          <w:sz w:val="24"/>
          <w:szCs w:val="24"/>
        </w:rPr>
        <w:t>with a n</w:t>
      </w:r>
      <w:r>
        <w:rPr>
          <w:rFonts w:ascii="Times New Roman" w:hAnsi="Times New Roman"/>
          <w:sz w:val="24"/>
          <w:szCs w:val="24"/>
        </w:rPr>
        <w:t xml:space="preserve">umber of </w:t>
      </w:r>
      <w:r w:rsidR="00622DBD">
        <w:rPr>
          <w:rFonts w:ascii="Times New Roman" w:hAnsi="Times New Roman"/>
          <w:sz w:val="24"/>
          <w:szCs w:val="24"/>
        </w:rPr>
        <w:t xml:space="preserve">local and </w:t>
      </w:r>
      <w:r>
        <w:rPr>
          <w:rFonts w:ascii="Times New Roman" w:hAnsi="Times New Roman"/>
          <w:sz w:val="24"/>
          <w:szCs w:val="24"/>
        </w:rPr>
        <w:t>foreign Universities</w:t>
      </w:r>
      <w:r w:rsidR="0083379C">
        <w:rPr>
          <w:rFonts w:ascii="Times New Roman" w:hAnsi="Times New Roman"/>
          <w:sz w:val="24"/>
          <w:szCs w:val="24"/>
        </w:rPr>
        <w:t xml:space="preserve"> and </w:t>
      </w:r>
      <w:r w:rsidR="00B03743">
        <w:rPr>
          <w:rFonts w:ascii="Times New Roman" w:hAnsi="Times New Roman"/>
          <w:sz w:val="24"/>
          <w:szCs w:val="24"/>
        </w:rPr>
        <w:t>Research Institutes</w:t>
      </w:r>
      <w:r>
        <w:rPr>
          <w:rFonts w:ascii="Times New Roman" w:hAnsi="Times New Roman"/>
          <w:sz w:val="24"/>
          <w:szCs w:val="24"/>
        </w:rPr>
        <w:t>. He is a</w:t>
      </w:r>
      <w:r w:rsidR="00EE4EA8">
        <w:rPr>
          <w:rFonts w:ascii="Times New Roman" w:hAnsi="Times New Roman"/>
          <w:sz w:val="24"/>
          <w:szCs w:val="24"/>
        </w:rPr>
        <w:t xml:space="preserve"> seasoned</w:t>
      </w:r>
      <w:r w:rsidR="007C36CA">
        <w:rPr>
          <w:rFonts w:ascii="Times New Roman" w:hAnsi="Times New Roman"/>
          <w:sz w:val="24"/>
          <w:szCs w:val="24"/>
        </w:rPr>
        <w:t xml:space="preserve"> Organic Geochemist with over </w:t>
      </w:r>
      <w:r w:rsidR="004B0906">
        <w:rPr>
          <w:rFonts w:ascii="Times New Roman" w:hAnsi="Times New Roman"/>
          <w:sz w:val="24"/>
          <w:szCs w:val="24"/>
        </w:rPr>
        <w:t>seventy</w:t>
      </w:r>
      <w:r w:rsidR="00EE4EA8">
        <w:rPr>
          <w:rFonts w:ascii="Times New Roman" w:hAnsi="Times New Roman"/>
          <w:sz w:val="24"/>
          <w:szCs w:val="24"/>
        </w:rPr>
        <w:t xml:space="preserve"> scientific articles in internationally reputable journals</w:t>
      </w:r>
      <w:r w:rsidR="00EE4EA8">
        <w:rPr>
          <w:rFonts w:ascii="Times New Roman" w:hAnsi="Times New Roman"/>
          <w:sz w:val="24"/>
          <w:szCs w:val="24"/>
          <w:lang w:val="it-IT"/>
        </w:rPr>
        <w:t xml:space="preserve">. </w:t>
      </w:r>
      <w:r w:rsidR="007C36CA">
        <w:rPr>
          <w:rFonts w:ascii="Times New Roman" w:hAnsi="Times New Roman"/>
          <w:sz w:val="24"/>
          <w:szCs w:val="24"/>
        </w:rPr>
        <w:t xml:space="preserve">He has been </w:t>
      </w:r>
      <w:r w:rsidR="00EE4EA8">
        <w:rPr>
          <w:rFonts w:ascii="Times New Roman" w:hAnsi="Times New Roman"/>
          <w:sz w:val="24"/>
          <w:szCs w:val="24"/>
        </w:rPr>
        <w:t>invited for talks and also made presentations at scientific meetings in countries like South Africa, China, Germany; Puerto Rico, USA; Canada among others and likewise act</w:t>
      </w:r>
      <w:r w:rsidR="00166F9C">
        <w:rPr>
          <w:rFonts w:ascii="Times New Roman" w:hAnsi="Times New Roman"/>
          <w:sz w:val="24"/>
          <w:szCs w:val="24"/>
        </w:rPr>
        <w:t>s</w:t>
      </w:r>
      <w:r w:rsidR="00EE4EA8">
        <w:rPr>
          <w:rFonts w:ascii="Times New Roman" w:hAnsi="Times New Roman"/>
          <w:sz w:val="24"/>
          <w:szCs w:val="24"/>
        </w:rPr>
        <w:t xml:space="preserve"> as resource person for a yearly training of the Nigerian Institute of Science Technology, Federal Ministry of Science and Technology, Nigeria. </w:t>
      </w:r>
      <w:r w:rsidR="00B22D18">
        <w:rPr>
          <w:rFonts w:ascii="Times New Roman" w:hAnsi="Times New Roman"/>
          <w:sz w:val="24"/>
          <w:szCs w:val="24"/>
          <w:lang w:val="it-IT"/>
        </w:rPr>
        <w:t xml:space="preserve">He </w:t>
      </w:r>
      <w:r w:rsidR="00EE4EA8">
        <w:rPr>
          <w:rFonts w:ascii="Times New Roman" w:hAnsi="Times New Roman"/>
          <w:sz w:val="24"/>
          <w:szCs w:val="24"/>
          <w:lang w:val="it-IT"/>
        </w:rPr>
        <w:t>was recently involved in a joint project on Green Economy and Waste Management by Inter Academy Partnership/Global Young A</w:t>
      </w:r>
      <w:r w:rsidR="00113EB1">
        <w:rPr>
          <w:rFonts w:ascii="Times New Roman" w:hAnsi="Times New Roman"/>
          <w:sz w:val="24"/>
          <w:szCs w:val="24"/>
          <w:lang w:val="it-IT"/>
        </w:rPr>
        <w:t>cadem</w:t>
      </w:r>
      <w:r w:rsidR="00A57A9A">
        <w:rPr>
          <w:rFonts w:ascii="Times New Roman" w:hAnsi="Times New Roman"/>
          <w:sz w:val="24"/>
          <w:szCs w:val="24"/>
          <w:lang w:val="it-IT"/>
        </w:rPr>
        <w:t>y</w:t>
      </w:r>
      <w:r w:rsidR="00165C1F">
        <w:rPr>
          <w:rFonts w:ascii="Times New Roman" w:hAnsi="Times New Roman"/>
          <w:sz w:val="24"/>
          <w:szCs w:val="24"/>
          <w:lang w:val="it-IT"/>
        </w:rPr>
        <w:t>, involved in book projects with Network of Academies of Sc</w:t>
      </w:r>
      <w:r w:rsidR="00A57A9A">
        <w:rPr>
          <w:rFonts w:ascii="Times New Roman" w:hAnsi="Times New Roman"/>
          <w:sz w:val="24"/>
          <w:szCs w:val="24"/>
          <w:lang w:val="it-IT"/>
        </w:rPr>
        <w:t>i</w:t>
      </w:r>
      <w:r w:rsidR="00165C1F">
        <w:rPr>
          <w:rFonts w:ascii="Times New Roman" w:hAnsi="Times New Roman"/>
          <w:sz w:val="24"/>
          <w:szCs w:val="24"/>
          <w:lang w:val="it-IT"/>
        </w:rPr>
        <w:t>ences in Africa and</w:t>
      </w:r>
      <w:r w:rsidR="00703A41">
        <w:rPr>
          <w:rFonts w:ascii="Times New Roman" w:hAnsi="Times New Roman"/>
          <w:sz w:val="24"/>
          <w:szCs w:val="24"/>
          <w:lang w:val="it-IT"/>
        </w:rPr>
        <w:t xml:space="preserve"> UNEP-SEI Africa Report</w:t>
      </w:r>
      <w:r w:rsidR="00113EB1">
        <w:rPr>
          <w:rFonts w:ascii="Times New Roman" w:hAnsi="Times New Roman"/>
          <w:sz w:val="24"/>
          <w:szCs w:val="24"/>
          <w:lang w:val="it-IT"/>
        </w:rPr>
        <w:t>.</w:t>
      </w:r>
      <w:r w:rsidR="00622DBD">
        <w:rPr>
          <w:rFonts w:ascii="Times New Roman" w:hAnsi="Times New Roman"/>
          <w:sz w:val="24"/>
          <w:szCs w:val="24"/>
          <w:lang w:val="it-IT"/>
        </w:rPr>
        <w:t xml:space="preserve"> He is a member of screening comittee for a number of International grant award</w:t>
      </w:r>
      <w:r w:rsidR="008B7443">
        <w:rPr>
          <w:rFonts w:ascii="Times New Roman" w:hAnsi="Times New Roman"/>
          <w:sz w:val="24"/>
          <w:szCs w:val="24"/>
          <w:lang w:val="it-IT"/>
        </w:rPr>
        <w:t>ing bodies and Continental Report such as AAS Climate Change Grant (100,000USD),etc</w:t>
      </w:r>
      <w:r w:rsidR="004F6193">
        <w:rPr>
          <w:rFonts w:ascii="Times New Roman" w:hAnsi="Times New Roman"/>
          <w:sz w:val="24"/>
          <w:szCs w:val="24"/>
          <w:lang w:val="it-IT"/>
        </w:rPr>
        <w:t xml:space="preserve">. </w:t>
      </w:r>
    </w:p>
    <w:p w14:paraId="5E019B5B" w14:textId="45B86B93" w:rsidR="008B7E78" w:rsidRDefault="008B7E78" w:rsidP="00D70EAB">
      <w:pPr>
        <w:tabs>
          <w:tab w:val="left" w:pos="180"/>
        </w:tabs>
        <w:spacing w:after="0" w:line="240" w:lineRule="auto"/>
        <w:jc w:val="both"/>
        <w:rPr>
          <w:rFonts w:ascii="Times New Roman" w:hAnsi="Times New Roman"/>
          <w:sz w:val="24"/>
          <w:szCs w:val="24"/>
        </w:rPr>
      </w:pPr>
      <w:r>
        <w:rPr>
          <w:rFonts w:ascii="Times New Roman" w:hAnsi="Times New Roman"/>
          <w:sz w:val="24"/>
          <w:szCs w:val="24"/>
        </w:rPr>
        <w:t>He has</w:t>
      </w:r>
      <w:r w:rsidR="00EE4EA8">
        <w:rPr>
          <w:rFonts w:ascii="Times New Roman" w:hAnsi="Times New Roman"/>
          <w:sz w:val="24"/>
          <w:szCs w:val="24"/>
        </w:rPr>
        <w:t xml:space="preserve"> won prestigious academic laurels and grants such as International Foundation for Science grant for individual scientist, National Science and Engineering Research Council of Canada Visiting Fellowship award at Health Canada, The World Academy of Sciences-Chinese Academy of Sciences (TWAS-CAS) Postdoctoral Fellowship Award at the State Key Laboratory of Organic Geochemistry, Guangzhou Institute of Geochemistry, China; University of Pretoria Vice-Chancellor’s Postdoctoral Fellowship Grant Award, CAS-TWAS Postgraduate Fellowship Award at the State Key Laboratory of Organic Geochemistry, Guangzhou Institute of Geochemistry, International Union of Pure and  Applied Chemists</w:t>
      </w:r>
      <w:r>
        <w:rPr>
          <w:rFonts w:ascii="Times New Roman" w:hAnsi="Times New Roman"/>
          <w:sz w:val="24"/>
          <w:szCs w:val="24"/>
        </w:rPr>
        <w:t xml:space="preserve"> </w:t>
      </w:r>
      <w:r w:rsidR="00EE4EA8">
        <w:rPr>
          <w:rFonts w:ascii="Times New Roman" w:hAnsi="Times New Roman"/>
          <w:sz w:val="24"/>
          <w:szCs w:val="24"/>
        </w:rPr>
        <w:t>(IUPAC) young scientist award, Federal government of Nigeria undergraduate scholarship, Lagos State government sch</w:t>
      </w:r>
      <w:r>
        <w:rPr>
          <w:rFonts w:ascii="Times New Roman" w:hAnsi="Times New Roman"/>
          <w:sz w:val="24"/>
          <w:szCs w:val="24"/>
        </w:rPr>
        <w:t>olarship among several others. He</w:t>
      </w:r>
      <w:r w:rsidR="00EE4EA8">
        <w:rPr>
          <w:rFonts w:ascii="Times New Roman" w:hAnsi="Times New Roman"/>
          <w:sz w:val="24"/>
          <w:szCs w:val="24"/>
        </w:rPr>
        <w:t xml:space="preserve"> was selected in 2015 as Next Einstein </w:t>
      </w:r>
      <w:r>
        <w:rPr>
          <w:rFonts w:ascii="Times New Roman" w:hAnsi="Times New Roman"/>
          <w:sz w:val="24"/>
          <w:szCs w:val="24"/>
        </w:rPr>
        <w:t>Forum Ambassador for Nigeria.  He has</w:t>
      </w:r>
      <w:r w:rsidR="00EE4EA8">
        <w:rPr>
          <w:rFonts w:ascii="Times New Roman" w:hAnsi="Times New Roman"/>
          <w:sz w:val="24"/>
          <w:szCs w:val="24"/>
        </w:rPr>
        <w:t xml:space="preserve"> been involved in a number of joint collaborative researches on various issu</w:t>
      </w:r>
      <w:r>
        <w:rPr>
          <w:rFonts w:ascii="Times New Roman" w:hAnsi="Times New Roman"/>
          <w:sz w:val="24"/>
          <w:szCs w:val="24"/>
        </w:rPr>
        <w:t xml:space="preserve">es of international concerns. He was an Executive committee </w:t>
      </w:r>
      <w:r w:rsidR="00BE1F0B">
        <w:rPr>
          <w:rFonts w:ascii="Times New Roman" w:hAnsi="Times New Roman"/>
          <w:sz w:val="24"/>
          <w:szCs w:val="24"/>
        </w:rPr>
        <w:t xml:space="preserve">member </w:t>
      </w:r>
      <w:r>
        <w:rPr>
          <w:rFonts w:ascii="Times New Roman" w:hAnsi="Times New Roman"/>
          <w:sz w:val="24"/>
          <w:szCs w:val="24"/>
        </w:rPr>
        <w:t>of the Global Young Academy</w:t>
      </w:r>
      <w:r w:rsidR="00BE1F0B">
        <w:rPr>
          <w:rFonts w:ascii="Times New Roman" w:hAnsi="Times New Roman"/>
          <w:sz w:val="24"/>
          <w:szCs w:val="24"/>
        </w:rPr>
        <w:t xml:space="preserve"> and held many administrative positions b</w:t>
      </w:r>
      <w:r w:rsidR="00703A41">
        <w:rPr>
          <w:rFonts w:ascii="Times New Roman" w:hAnsi="Times New Roman"/>
          <w:sz w:val="24"/>
          <w:szCs w:val="24"/>
        </w:rPr>
        <w:t>oth</w:t>
      </w:r>
      <w:r w:rsidR="00BE1F0B">
        <w:rPr>
          <w:rFonts w:ascii="Times New Roman" w:hAnsi="Times New Roman"/>
          <w:sz w:val="24"/>
          <w:szCs w:val="24"/>
        </w:rPr>
        <w:t xml:space="preserve"> home and abroad in reputable organizations.</w:t>
      </w:r>
      <w:r w:rsidR="00EE4EA8">
        <w:rPr>
          <w:rFonts w:ascii="Times New Roman" w:hAnsi="Times New Roman"/>
          <w:sz w:val="24"/>
          <w:szCs w:val="24"/>
        </w:rPr>
        <w:t xml:space="preserve">  </w:t>
      </w:r>
    </w:p>
    <w:p w14:paraId="7EB1E465" w14:textId="6C8C1F15" w:rsidR="00EE4EA8" w:rsidRDefault="008B7E78" w:rsidP="00D70EAB">
      <w:pPr>
        <w:tabs>
          <w:tab w:val="left" w:pos="180"/>
        </w:tabs>
        <w:spacing w:after="0" w:line="240" w:lineRule="auto"/>
        <w:jc w:val="both"/>
        <w:rPr>
          <w:rFonts w:ascii="Times New Roman" w:hAnsi="Times New Roman"/>
          <w:sz w:val="24"/>
          <w:szCs w:val="24"/>
        </w:rPr>
      </w:pPr>
      <w:r>
        <w:rPr>
          <w:rFonts w:ascii="Times New Roman" w:hAnsi="Times New Roman"/>
          <w:sz w:val="24"/>
          <w:szCs w:val="24"/>
        </w:rPr>
        <w:t xml:space="preserve">He has won </w:t>
      </w:r>
      <w:r w:rsidR="00BE1F0B">
        <w:rPr>
          <w:rFonts w:ascii="Times New Roman" w:hAnsi="Times New Roman"/>
          <w:sz w:val="24"/>
          <w:szCs w:val="24"/>
        </w:rPr>
        <w:t xml:space="preserve">over twenty </w:t>
      </w:r>
      <w:r>
        <w:rPr>
          <w:rFonts w:ascii="Times New Roman" w:hAnsi="Times New Roman"/>
          <w:sz w:val="24"/>
          <w:szCs w:val="24"/>
        </w:rPr>
        <w:t xml:space="preserve">international </w:t>
      </w:r>
      <w:r w:rsidR="00285551">
        <w:rPr>
          <w:rFonts w:ascii="Times New Roman" w:hAnsi="Times New Roman"/>
          <w:sz w:val="24"/>
          <w:szCs w:val="24"/>
        </w:rPr>
        <w:t>a</w:t>
      </w:r>
      <w:r>
        <w:rPr>
          <w:rFonts w:ascii="Times New Roman" w:hAnsi="Times New Roman"/>
          <w:sz w:val="24"/>
          <w:szCs w:val="24"/>
        </w:rPr>
        <w:t xml:space="preserve">wards and travel grants which enabled him to visit over </w:t>
      </w:r>
      <w:r w:rsidR="007E508B">
        <w:rPr>
          <w:rFonts w:ascii="Times New Roman" w:hAnsi="Times New Roman"/>
          <w:sz w:val="24"/>
          <w:szCs w:val="24"/>
        </w:rPr>
        <w:t>30</w:t>
      </w:r>
      <w:r>
        <w:rPr>
          <w:rFonts w:ascii="Times New Roman" w:hAnsi="Times New Roman"/>
          <w:sz w:val="24"/>
          <w:szCs w:val="24"/>
        </w:rPr>
        <w:t xml:space="preserve"> countries on paid trip.</w:t>
      </w:r>
    </w:p>
    <w:p w14:paraId="5E0A59EF" w14:textId="31F5827A" w:rsidR="00D70EAB" w:rsidRDefault="00D70EAB" w:rsidP="00D70EAB">
      <w:pPr>
        <w:tabs>
          <w:tab w:val="left" w:pos="180"/>
        </w:tabs>
        <w:spacing w:after="0" w:line="240" w:lineRule="auto"/>
        <w:jc w:val="both"/>
        <w:rPr>
          <w:rFonts w:ascii="Times New Roman" w:hAnsi="Times New Roman"/>
          <w:sz w:val="24"/>
          <w:szCs w:val="24"/>
        </w:rPr>
      </w:pPr>
      <w:r>
        <w:rPr>
          <w:rFonts w:ascii="Times New Roman" w:hAnsi="Times New Roman"/>
          <w:sz w:val="24"/>
          <w:szCs w:val="24"/>
        </w:rPr>
        <w:t>At the Federal University of Agriculture</w:t>
      </w:r>
      <w:r w:rsidR="00513EB6">
        <w:rPr>
          <w:rFonts w:ascii="Times New Roman" w:hAnsi="Times New Roman"/>
          <w:sz w:val="24"/>
          <w:szCs w:val="24"/>
        </w:rPr>
        <w:t>, h</w:t>
      </w:r>
      <w:r>
        <w:rPr>
          <w:rFonts w:ascii="Times New Roman" w:hAnsi="Times New Roman"/>
          <w:sz w:val="24"/>
          <w:szCs w:val="24"/>
        </w:rPr>
        <w:t>e has held administrative positions and currently the Head of Department of Geology.</w:t>
      </w:r>
    </w:p>
    <w:p w14:paraId="0993FDF1" w14:textId="1702E100" w:rsidR="00CB4F74" w:rsidRPr="00EE4EA8" w:rsidRDefault="008B7E78" w:rsidP="00D70EAB">
      <w:pPr>
        <w:spacing w:after="0" w:line="240" w:lineRule="auto"/>
        <w:jc w:val="both"/>
      </w:pPr>
      <w:r>
        <w:rPr>
          <w:rFonts w:ascii="Times New Roman" w:hAnsi="Times New Roman"/>
          <w:sz w:val="24"/>
          <w:szCs w:val="24"/>
        </w:rPr>
        <w:t>He is</w:t>
      </w:r>
      <w:r w:rsidR="00EE4EA8">
        <w:rPr>
          <w:rFonts w:ascii="Times New Roman" w:hAnsi="Times New Roman"/>
          <w:sz w:val="24"/>
          <w:szCs w:val="24"/>
        </w:rPr>
        <w:t xml:space="preserve"> a </w:t>
      </w:r>
      <w:r w:rsidR="00703A41">
        <w:rPr>
          <w:rFonts w:ascii="Times New Roman" w:hAnsi="Times New Roman"/>
          <w:sz w:val="24"/>
          <w:szCs w:val="24"/>
        </w:rPr>
        <w:t>Fellow/</w:t>
      </w:r>
      <w:r w:rsidR="00EE4EA8">
        <w:rPr>
          <w:rFonts w:ascii="Times New Roman" w:hAnsi="Times New Roman"/>
          <w:sz w:val="24"/>
          <w:szCs w:val="24"/>
        </w:rPr>
        <w:t>member of</w:t>
      </w:r>
      <w:r w:rsidR="004B0906">
        <w:rPr>
          <w:rFonts w:ascii="Times New Roman" w:hAnsi="Times New Roman"/>
          <w:sz w:val="24"/>
          <w:szCs w:val="24"/>
        </w:rPr>
        <w:t xml:space="preserve"> a number of</w:t>
      </w:r>
      <w:r w:rsidR="00EE4EA8">
        <w:rPr>
          <w:rFonts w:ascii="Times New Roman" w:hAnsi="Times New Roman"/>
          <w:sz w:val="24"/>
          <w:szCs w:val="24"/>
        </w:rPr>
        <w:t xml:space="preserve"> notable international organizations such as the Global Young Academy, Nigeria Young Academy, America Chemical Society, the Chemical Society of Nigeria</w:t>
      </w:r>
      <w:r w:rsidR="004B0906">
        <w:rPr>
          <w:rFonts w:ascii="Times New Roman" w:hAnsi="Times New Roman"/>
          <w:sz w:val="24"/>
          <w:szCs w:val="24"/>
        </w:rPr>
        <w:t>,</w:t>
      </w:r>
      <w:r w:rsidR="00EE4EA8">
        <w:rPr>
          <w:rFonts w:ascii="Times New Roman" w:hAnsi="Times New Roman"/>
          <w:sz w:val="24"/>
          <w:szCs w:val="24"/>
        </w:rPr>
        <w:t xml:space="preserve"> Institute of Chattered Chemists of Nigeria</w:t>
      </w:r>
      <w:r w:rsidR="004B0906">
        <w:rPr>
          <w:rFonts w:ascii="Times New Roman" w:hAnsi="Times New Roman"/>
          <w:sz w:val="24"/>
          <w:szCs w:val="24"/>
        </w:rPr>
        <w:t xml:space="preserve"> and Nigerian Association of Petroleum Explorationist and</w:t>
      </w:r>
      <w:r w:rsidR="00EE4EA8">
        <w:rPr>
          <w:rFonts w:ascii="Times New Roman" w:hAnsi="Times New Roman"/>
          <w:sz w:val="24"/>
          <w:szCs w:val="24"/>
        </w:rPr>
        <w:t xml:space="preserve"> served in various capacities</w:t>
      </w:r>
      <w:r>
        <w:rPr>
          <w:rFonts w:ascii="Times New Roman" w:hAnsi="Times New Roman"/>
          <w:sz w:val="24"/>
          <w:szCs w:val="24"/>
        </w:rPr>
        <w:t xml:space="preserve"> in these organizations. </w:t>
      </w:r>
      <w:r w:rsidR="00703A41">
        <w:rPr>
          <w:rFonts w:ascii="Times New Roman" w:hAnsi="Times New Roman"/>
          <w:sz w:val="24"/>
          <w:szCs w:val="24"/>
          <w:lang w:val="it-IT"/>
        </w:rPr>
        <w:t>He is currently focusing on Climate change, environmental forensic studies, synthensis of novel drug candidates, biomarkers signalling in geochemical samples, emerging pharmaceutical pollutants and bio/phytoremediation studies</w:t>
      </w:r>
      <w:r w:rsidR="00513EB6">
        <w:rPr>
          <w:rFonts w:ascii="Times New Roman" w:hAnsi="Times New Roman"/>
          <w:sz w:val="24"/>
          <w:szCs w:val="24"/>
          <w:lang w:val="it-IT"/>
        </w:rPr>
        <w:t xml:space="preserve">. </w:t>
      </w:r>
      <w:r>
        <w:rPr>
          <w:rFonts w:ascii="Times New Roman" w:hAnsi="Times New Roman"/>
          <w:sz w:val="24"/>
          <w:szCs w:val="24"/>
        </w:rPr>
        <w:t xml:space="preserve">He has </w:t>
      </w:r>
      <w:r w:rsidR="00EE4EA8">
        <w:rPr>
          <w:rFonts w:ascii="Times New Roman" w:hAnsi="Times New Roman"/>
          <w:sz w:val="24"/>
          <w:szCs w:val="24"/>
        </w:rPr>
        <w:t xml:space="preserve">successfully supervised over </w:t>
      </w:r>
      <w:r w:rsidR="004B0906">
        <w:rPr>
          <w:rFonts w:ascii="Times New Roman" w:hAnsi="Times New Roman"/>
          <w:sz w:val="24"/>
          <w:szCs w:val="24"/>
        </w:rPr>
        <w:t>100 undergraduate</w:t>
      </w:r>
      <w:r w:rsidR="00EE4EA8">
        <w:rPr>
          <w:rFonts w:ascii="Times New Roman" w:hAnsi="Times New Roman"/>
          <w:sz w:val="24"/>
          <w:szCs w:val="24"/>
        </w:rPr>
        <w:t xml:space="preserve"> students, served as internal/external examiner for a number of postgraduate examinations a</w:t>
      </w:r>
      <w:r w:rsidR="00E7709E">
        <w:rPr>
          <w:rFonts w:ascii="Times New Roman" w:hAnsi="Times New Roman"/>
          <w:sz w:val="24"/>
          <w:szCs w:val="24"/>
        </w:rPr>
        <w:t xml:space="preserve">nd </w:t>
      </w:r>
      <w:r w:rsidR="00513EB6">
        <w:rPr>
          <w:rFonts w:ascii="Times New Roman" w:hAnsi="Times New Roman"/>
          <w:sz w:val="24"/>
          <w:szCs w:val="24"/>
        </w:rPr>
        <w:t xml:space="preserve">has </w:t>
      </w:r>
      <w:r w:rsidR="00E7709E">
        <w:rPr>
          <w:rFonts w:ascii="Times New Roman" w:hAnsi="Times New Roman"/>
          <w:sz w:val="24"/>
          <w:szCs w:val="24"/>
        </w:rPr>
        <w:t>supervi</w:t>
      </w:r>
      <w:r w:rsidR="007E508B">
        <w:rPr>
          <w:rFonts w:ascii="Times New Roman" w:hAnsi="Times New Roman"/>
          <w:sz w:val="24"/>
          <w:szCs w:val="24"/>
        </w:rPr>
        <w:t>sed</w:t>
      </w:r>
      <w:r w:rsidR="00E7709E">
        <w:rPr>
          <w:rFonts w:ascii="Times New Roman" w:hAnsi="Times New Roman"/>
          <w:sz w:val="24"/>
          <w:szCs w:val="24"/>
        </w:rPr>
        <w:t xml:space="preserve"> </w:t>
      </w:r>
      <w:r w:rsidR="000D6CDE">
        <w:rPr>
          <w:rFonts w:ascii="Times New Roman" w:hAnsi="Times New Roman"/>
          <w:sz w:val="24"/>
          <w:szCs w:val="24"/>
        </w:rPr>
        <w:t xml:space="preserve">eight (8) </w:t>
      </w:r>
      <w:r w:rsidR="00EE4EA8">
        <w:rPr>
          <w:rFonts w:ascii="Times New Roman" w:hAnsi="Times New Roman"/>
          <w:sz w:val="24"/>
          <w:szCs w:val="24"/>
        </w:rPr>
        <w:t>PhD students</w:t>
      </w:r>
      <w:r w:rsidR="00513EB6">
        <w:rPr>
          <w:rFonts w:ascii="Times New Roman" w:hAnsi="Times New Roman"/>
          <w:sz w:val="24"/>
          <w:szCs w:val="24"/>
        </w:rPr>
        <w:t xml:space="preserve"> as the major supervisor</w:t>
      </w:r>
      <w:r w:rsidR="00EE4EA8">
        <w:rPr>
          <w:rFonts w:ascii="Times New Roman" w:hAnsi="Times New Roman"/>
          <w:sz w:val="24"/>
          <w:szCs w:val="24"/>
        </w:rPr>
        <w:t>.</w:t>
      </w:r>
      <w:r w:rsidR="00B03743">
        <w:rPr>
          <w:rFonts w:ascii="Times New Roman" w:hAnsi="Times New Roman"/>
          <w:sz w:val="24"/>
          <w:szCs w:val="24"/>
        </w:rPr>
        <w:t xml:space="preserve"> He is</w:t>
      </w:r>
      <w:r w:rsidR="005F3D9C">
        <w:rPr>
          <w:rFonts w:ascii="Times New Roman" w:hAnsi="Times New Roman"/>
          <w:sz w:val="24"/>
          <w:szCs w:val="24"/>
        </w:rPr>
        <w:t xml:space="preserve"> happily married with children.</w:t>
      </w:r>
    </w:p>
    <w:sectPr w:rsidR="00CB4F74" w:rsidRPr="00EE4EA8" w:rsidSect="005E7FF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EA8"/>
    <w:rsid w:val="0001271D"/>
    <w:rsid w:val="0009207D"/>
    <w:rsid w:val="000A385D"/>
    <w:rsid w:val="000C696E"/>
    <w:rsid w:val="000D6CDE"/>
    <w:rsid w:val="00113EB1"/>
    <w:rsid w:val="001240DC"/>
    <w:rsid w:val="00157864"/>
    <w:rsid w:val="001635E2"/>
    <w:rsid w:val="00165C1F"/>
    <w:rsid w:val="00166F9C"/>
    <w:rsid w:val="00192CF0"/>
    <w:rsid w:val="001C505D"/>
    <w:rsid w:val="00231FEF"/>
    <w:rsid w:val="00285551"/>
    <w:rsid w:val="00290BD6"/>
    <w:rsid w:val="00296F94"/>
    <w:rsid w:val="002A7380"/>
    <w:rsid w:val="002D4921"/>
    <w:rsid w:val="00365293"/>
    <w:rsid w:val="003831AD"/>
    <w:rsid w:val="003974DC"/>
    <w:rsid w:val="003D7F7C"/>
    <w:rsid w:val="0041400F"/>
    <w:rsid w:val="004629BA"/>
    <w:rsid w:val="00496758"/>
    <w:rsid w:val="004A1F4A"/>
    <w:rsid w:val="004B0906"/>
    <w:rsid w:val="004E1B11"/>
    <w:rsid w:val="004F6193"/>
    <w:rsid w:val="005132E6"/>
    <w:rsid w:val="00513EB6"/>
    <w:rsid w:val="00514111"/>
    <w:rsid w:val="00525B36"/>
    <w:rsid w:val="0053138C"/>
    <w:rsid w:val="005343E7"/>
    <w:rsid w:val="00536B1C"/>
    <w:rsid w:val="0054190B"/>
    <w:rsid w:val="00546F8A"/>
    <w:rsid w:val="00547645"/>
    <w:rsid w:val="00567557"/>
    <w:rsid w:val="00577E1C"/>
    <w:rsid w:val="00597120"/>
    <w:rsid w:val="005A1245"/>
    <w:rsid w:val="005A43ED"/>
    <w:rsid w:val="005C6149"/>
    <w:rsid w:val="005E7FFD"/>
    <w:rsid w:val="005F3D9C"/>
    <w:rsid w:val="00622DBD"/>
    <w:rsid w:val="0064511F"/>
    <w:rsid w:val="00697D3F"/>
    <w:rsid w:val="006C610A"/>
    <w:rsid w:val="00703A41"/>
    <w:rsid w:val="0071359A"/>
    <w:rsid w:val="007C36CA"/>
    <w:rsid w:val="007C73D0"/>
    <w:rsid w:val="007E508B"/>
    <w:rsid w:val="00832086"/>
    <w:rsid w:val="0083379C"/>
    <w:rsid w:val="00875C61"/>
    <w:rsid w:val="008B7443"/>
    <w:rsid w:val="008B7E78"/>
    <w:rsid w:val="008C61BA"/>
    <w:rsid w:val="00911E92"/>
    <w:rsid w:val="009400B1"/>
    <w:rsid w:val="00962BA7"/>
    <w:rsid w:val="009F6EA3"/>
    <w:rsid w:val="00A30171"/>
    <w:rsid w:val="00A50C2A"/>
    <w:rsid w:val="00A57A9A"/>
    <w:rsid w:val="00A80F5F"/>
    <w:rsid w:val="00AC3805"/>
    <w:rsid w:val="00AC7166"/>
    <w:rsid w:val="00AF75DE"/>
    <w:rsid w:val="00B03743"/>
    <w:rsid w:val="00B22D18"/>
    <w:rsid w:val="00B45E34"/>
    <w:rsid w:val="00B655F9"/>
    <w:rsid w:val="00B67E54"/>
    <w:rsid w:val="00B87A01"/>
    <w:rsid w:val="00BB2C3C"/>
    <w:rsid w:val="00BC291E"/>
    <w:rsid w:val="00BE1F0B"/>
    <w:rsid w:val="00C10BBD"/>
    <w:rsid w:val="00C31FB0"/>
    <w:rsid w:val="00C41F88"/>
    <w:rsid w:val="00C678BD"/>
    <w:rsid w:val="00C71E6C"/>
    <w:rsid w:val="00C90612"/>
    <w:rsid w:val="00CA6026"/>
    <w:rsid w:val="00CB4F74"/>
    <w:rsid w:val="00CB6EE8"/>
    <w:rsid w:val="00CD39C1"/>
    <w:rsid w:val="00D27E50"/>
    <w:rsid w:val="00D34159"/>
    <w:rsid w:val="00D47B28"/>
    <w:rsid w:val="00D56273"/>
    <w:rsid w:val="00D70EAB"/>
    <w:rsid w:val="00DC3AEF"/>
    <w:rsid w:val="00DD6744"/>
    <w:rsid w:val="00E01E6F"/>
    <w:rsid w:val="00E270B0"/>
    <w:rsid w:val="00E76E77"/>
    <w:rsid w:val="00E7709E"/>
    <w:rsid w:val="00EE4EA8"/>
    <w:rsid w:val="00EE5CB1"/>
    <w:rsid w:val="00F1636D"/>
    <w:rsid w:val="00F72ED2"/>
    <w:rsid w:val="00FA33FC"/>
    <w:rsid w:val="00FC34F8"/>
    <w:rsid w:val="00FD7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B083"/>
  <w15:docId w15:val="{1C4340DD-6593-4E3F-BC1F-B8371B233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EA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EA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1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dc:creator>
  <cp:lastModifiedBy>Sam Sojinu</cp:lastModifiedBy>
  <cp:revision>2</cp:revision>
  <dcterms:created xsi:type="dcterms:W3CDTF">2026-07-12T22:57:00Z</dcterms:created>
  <dcterms:modified xsi:type="dcterms:W3CDTF">2026-07-12T22:57:00Z</dcterms:modified>
</cp:coreProperties>
</file>